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 xml:space="preserve">一切从学生出发，以学生为中心，为了学生的发展  </w:t>
      </w:r>
    </w:p>
    <w:p>
      <w:pPr>
        <w:jc w:val="center"/>
        <w:rPr>
          <w:rFonts w:hint="eastAsia"/>
          <w:b/>
          <w:i/>
          <w:sz w:val="24"/>
          <w:szCs w:val="24"/>
        </w:rPr>
      </w:pPr>
      <w:r>
        <w:rPr>
          <w:rFonts w:hint="eastAsia"/>
          <w:b/>
          <w:sz w:val="24"/>
          <w:szCs w:val="24"/>
        </w:rPr>
        <w:t xml:space="preserve">                        </w:t>
      </w:r>
      <w:r>
        <w:rPr>
          <w:rFonts w:hint="eastAsia"/>
          <w:b/>
          <w:i/>
          <w:sz w:val="24"/>
          <w:szCs w:val="24"/>
        </w:rPr>
        <w:t>—</w:t>
      </w:r>
      <w:r>
        <w:rPr>
          <w:rFonts w:hint="eastAsia"/>
          <w:b/>
          <w:i/>
          <w:sz w:val="24"/>
          <w:szCs w:val="24"/>
          <w:lang w:val="en-US" w:eastAsia="zh-CN"/>
        </w:rPr>
        <w:t>10</w:t>
      </w:r>
      <w:r>
        <w:rPr>
          <w:rFonts w:hint="eastAsia"/>
          <w:b/>
          <w:i/>
          <w:sz w:val="24"/>
          <w:szCs w:val="24"/>
        </w:rPr>
        <w:t>月16日之大学英语课堂教学反思</w:t>
      </w:r>
    </w:p>
    <w:p>
      <w:pPr>
        <w:spacing w:line="360" w:lineRule="auto"/>
        <w:ind w:firstLine="480" w:firstLineChars="200"/>
        <w:rPr>
          <w:rFonts w:hint="eastAsia"/>
          <w:sz w:val="24"/>
          <w:szCs w:val="24"/>
        </w:rPr>
      </w:pPr>
      <w:r>
        <w:rPr>
          <w:rFonts w:hint="eastAsia"/>
          <w:sz w:val="24"/>
          <w:szCs w:val="24"/>
        </w:rPr>
        <w:t>英语课堂教学是大学本科英语人才培养的主渠道，是整个大学英语教学改革的“最后一公里”，是最为关键、最困难的环节。随着信息和网络技术的快速发展，知识获得和传播方式日益便捷，课堂教学的主要任务和学生学习的行为方式正在发生革命性的变化。</w:t>
      </w:r>
    </w:p>
    <w:p>
      <w:pPr>
        <w:spacing w:line="360" w:lineRule="auto"/>
        <w:ind w:firstLine="480" w:firstLineChars="200"/>
        <w:rPr>
          <w:rFonts w:hint="eastAsia"/>
          <w:sz w:val="24"/>
          <w:szCs w:val="24"/>
        </w:rPr>
      </w:pPr>
      <w:r>
        <w:rPr>
          <w:rFonts w:hint="eastAsia"/>
          <w:sz w:val="24"/>
          <w:szCs w:val="24"/>
        </w:rPr>
        <w:t>因此，面对大学英语课时逐年减少、班级学生群体常年较大、基础不均衡、整体语言水平较低、自主学习能力欠缺等若干现实问题，我常常思索我们教师应如何向非英语专业大学生传授丰富的语言知识；如何提升非英语专业大学生听、说、读、写、译的综合语言能力；如何培养非英语专业大学生迎接挑战、自我学习的能力等等。就我个人而言，我想关键是教师教学理念的转变，教师需要将“以学生成长为中心”落实在课堂教学的每个环节，一切从学生出发，以学生为中心，为了学生的发展。</w:t>
      </w:r>
    </w:p>
    <w:p>
      <w:pPr>
        <w:spacing w:line="360" w:lineRule="auto"/>
        <w:ind w:firstLine="480" w:firstLineChars="200"/>
        <w:rPr>
          <w:rFonts w:hint="eastAsia"/>
          <w:sz w:val="24"/>
          <w:szCs w:val="24"/>
        </w:rPr>
      </w:pPr>
      <w:r>
        <w:rPr>
          <w:rFonts w:hint="eastAsia"/>
          <w:sz w:val="24"/>
          <w:szCs w:val="24"/>
          <w:lang w:eastAsia="zh-CN"/>
        </w:rPr>
        <w:t>以下是</w:t>
      </w:r>
      <w:r>
        <w:rPr>
          <w:rFonts w:hint="eastAsia"/>
          <w:sz w:val="24"/>
          <w:szCs w:val="24"/>
        </w:rPr>
        <w:t>我就今天（2019年10月16日）的这堂英语课，从教学的不同环节和层面展开</w:t>
      </w:r>
      <w:r>
        <w:rPr>
          <w:rFonts w:hint="eastAsia"/>
          <w:sz w:val="24"/>
          <w:szCs w:val="24"/>
          <w:lang w:eastAsia="zh-CN"/>
        </w:rPr>
        <w:t>的</w:t>
      </w:r>
      <w:r>
        <w:rPr>
          <w:rFonts w:hint="eastAsia"/>
          <w:sz w:val="24"/>
          <w:szCs w:val="24"/>
        </w:rPr>
        <w:t>三点思考。</w:t>
      </w:r>
    </w:p>
    <w:p>
      <w:pPr>
        <w:spacing w:line="360" w:lineRule="auto"/>
        <w:ind w:firstLine="482" w:firstLineChars="200"/>
        <w:rPr>
          <w:rFonts w:hint="eastAsia"/>
          <w:b/>
          <w:sz w:val="24"/>
          <w:szCs w:val="24"/>
        </w:rPr>
      </w:pPr>
      <w:r>
        <w:rPr>
          <w:rFonts w:hint="eastAsia"/>
          <w:b/>
          <w:sz w:val="24"/>
          <w:szCs w:val="24"/>
        </w:rPr>
        <w:t>1. 引入翻转课堂，在教学中体现“一切从学生出发”的理念</w:t>
      </w:r>
    </w:p>
    <w:p>
      <w:pPr>
        <w:spacing w:line="360" w:lineRule="auto"/>
        <w:ind w:firstLine="480" w:firstLineChars="200"/>
        <w:rPr>
          <w:rFonts w:hint="eastAsia"/>
          <w:sz w:val="24"/>
          <w:szCs w:val="24"/>
        </w:rPr>
      </w:pPr>
      <w:r>
        <w:rPr>
          <w:rFonts w:hint="eastAsia"/>
          <w:sz w:val="24"/>
          <w:szCs w:val="24"/>
        </w:rPr>
        <w:t>今天授课的对象是2019级计算机和信息管理专业的大学新生，学生总人数56人，学生普遍英语基础偏弱，高考成绩最高分119，最低分56，110分以上只有10人，未及格达9人。通过课间访谈，我了解到自中学阶段</w:t>
      </w:r>
      <w:r>
        <w:rPr>
          <w:rFonts w:hint="eastAsia"/>
          <w:sz w:val="24"/>
          <w:szCs w:val="24"/>
          <w:lang w:eastAsia="zh-CN"/>
        </w:rPr>
        <w:t>开</w:t>
      </w:r>
      <w:r>
        <w:rPr>
          <w:rFonts w:hint="eastAsia"/>
          <w:sz w:val="24"/>
          <w:szCs w:val="24"/>
        </w:rPr>
        <w:t>始，大多数学生</w:t>
      </w:r>
      <w:r>
        <w:rPr>
          <w:rFonts w:hint="eastAsia"/>
          <w:sz w:val="24"/>
          <w:szCs w:val="24"/>
          <w:lang w:eastAsia="zh-CN"/>
        </w:rPr>
        <w:t>都</w:t>
      </w:r>
      <w:r>
        <w:rPr>
          <w:rFonts w:hint="eastAsia"/>
          <w:sz w:val="24"/>
          <w:szCs w:val="24"/>
        </w:rPr>
        <w:t>习惯于教师“满堂灌”和学生“抄笔记”的英语学习</w:t>
      </w:r>
      <w:r>
        <w:rPr>
          <w:rFonts w:hint="eastAsia"/>
          <w:sz w:val="24"/>
          <w:szCs w:val="24"/>
          <w:lang w:eastAsia="zh-CN"/>
        </w:rPr>
        <w:t>模式</w:t>
      </w:r>
      <w:r>
        <w:rPr>
          <w:rFonts w:hint="eastAsia"/>
          <w:sz w:val="24"/>
          <w:szCs w:val="24"/>
        </w:rPr>
        <w:t>，语言学习长期处于“沉默期”的被动状态。基于教学对象的学习特征，这次课堂教学中我们引入“翻转课堂” （"Flipped Classroom"或"Inverted Classroom"）的理念，重新调整课堂内外的时间，将学习的决定权从教师归还给学生。</w:t>
      </w:r>
    </w:p>
    <w:p>
      <w:pPr>
        <w:spacing w:line="360" w:lineRule="auto"/>
        <w:ind w:firstLine="480" w:firstLineChars="200"/>
        <w:rPr>
          <w:rFonts w:hint="eastAsia"/>
          <w:sz w:val="24"/>
          <w:szCs w:val="24"/>
        </w:rPr>
      </w:pPr>
      <w:r>
        <w:rPr>
          <w:rFonts w:hint="eastAsia"/>
          <w:sz w:val="24"/>
          <w:szCs w:val="24"/>
        </w:rPr>
        <w:t>上课前，我分享给学生一个学习资源包，并明确告诉学生资源包的学习不占用课堂的时间，需要学生在课前完成自主学习。本单元资源包含听力语篇、精彩小视频、阅读工作表等，最重要的是美国心理学家</w:t>
      </w:r>
      <w:r>
        <w:rPr>
          <w:rFonts w:ascii="Arial" w:hAnsi="Arial" w:cs="Arial"/>
          <w:color w:val="333333"/>
          <w:sz w:val="24"/>
          <w:szCs w:val="24"/>
          <w:shd w:val="clear" w:color="auto" w:fill="FFFFFF"/>
        </w:rPr>
        <w:t>查普曼博士</w:t>
      </w:r>
      <w:r>
        <w:rPr>
          <w:rFonts w:hint="eastAsia"/>
          <w:sz w:val="24"/>
          <w:szCs w:val="24"/>
        </w:rPr>
        <w:t>所著的《爱的五种语言》的电子书及书评。我对学生提出如下具体要求：第一步，按照自己的节奏，自由规划时间，独立阅读，标注笔记；第二步，从个人体验的角度，在《爱的五种语言》这本书和个人体验之间建立联系，谈一谈自己与父母之间爱的语言表达并完成阅读工作表；第三步，以小组为单位在课堂外展开分享和交流；第四步，回到今天的课堂，学生们以阅读工作表为提示，在课堂上进一步以图片和文本的形式，开展小组单位和班级单位的分享与讨论。</w:t>
      </w:r>
    </w:p>
    <w:p>
      <w:pPr>
        <w:spacing w:line="360" w:lineRule="auto"/>
        <w:ind w:firstLine="480" w:firstLineChars="200"/>
        <w:rPr>
          <w:rFonts w:hint="eastAsia"/>
          <w:sz w:val="24"/>
          <w:szCs w:val="24"/>
        </w:rPr>
      </w:pPr>
      <w:r>
        <w:rPr>
          <w:rFonts w:hint="eastAsia"/>
          <w:sz w:val="24"/>
          <w:szCs w:val="24"/>
        </w:rPr>
        <w:t>通过这堂课，我认识到翻转课堂模式确实能够让学习变得更加灵活、主动，让学生的参与度更强，体现了个性化学习理念，是任务型学习、交际型学习、探究性学习、小组学习多模式的大融合，成为了课堂学习的有益补充。</w:t>
      </w:r>
    </w:p>
    <w:p>
      <w:pPr>
        <w:spacing w:line="360" w:lineRule="auto"/>
        <w:ind w:firstLine="480" w:firstLineChars="200"/>
        <w:rPr>
          <w:rFonts w:hint="eastAsia"/>
          <w:sz w:val="24"/>
          <w:szCs w:val="24"/>
        </w:rPr>
      </w:pPr>
    </w:p>
    <w:p>
      <w:pPr>
        <w:spacing w:line="360" w:lineRule="auto"/>
        <w:ind w:firstLine="482" w:firstLineChars="200"/>
        <w:rPr>
          <w:rFonts w:hint="eastAsia"/>
          <w:b/>
          <w:sz w:val="24"/>
          <w:szCs w:val="24"/>
        </w:rPr>
      </w:pPr>
      <w:r>
        <w:rPr>
          <w:rFonts w:hint="eastAsia"/>
          <w:b/>
          <w:sz w:val="24"/>
          <w:szCs w:val="24"/>
        </w:rPr>
        <w:t>2. 优化课程教学设计，在教学中体现“以学生成长为中心”的理念</w:t>
      </w:r>
    </w:p>
    <w:p>
      <w:pPr>
        <w:spacing w:line="360" w:lineRule="auto"/>
        <w:ind w:firstLine="480" w:firstLineChars="200"/>
        <w:rPr>
          <w:rFonts w:hint="eastAsia"/>
          <w:sz w:val="24"/>
          <w:szCs w:val="24"/>
        </w:rPr>
      </w:pPr>
      <w:r>
        <w:rPr>
          <w:rFonts w:hint="eastAsia"/>
          <w:sz w:val="24"/>
          <w:szCs w:val="24"/>
        </w:rPr>
        <w:t>课堂教学设计应当既以学生为主体，又能保证教师和学生之间充分互动。</w:t>
      </w:r>
    </w:p>
    <w:p>
      <w:pPr>
        <w:spacing w:line="360" w:lineRule="auto"/>
        <w:ind w:firstLine="480" w:firstLineChars="200"/>
        <w:rPr>
          <w:rFonts w:hint="eastAsia"/>
          <w:sz w:val="24"/>
          <w:szCs w:val="24"/>
        </w:rPr>
      </w:pPr>
      <w:r>
        <w:rPr>
          <w:rFonts w:hint="eastAsia"/>
          <w:sz w:val="24"/>
          <w:szCs w:val="24"/>
        </w:rPr>
        <w:t>上课一开始，我就向学生传达了今天这堂课的教学目标：帮助学生更好地理解父母的爱。用作者的话说，就是“没有什么友谊和爱情比得上父母对子女的爱”。我是一位老师，同时也是一位九岁女孩的母亲，所以我深深理解故事中女儿的叛逆和母亲复杂的心理变化过程。</w:t>
      </w:r>
    </w:p>
    <w:p>
      <w:pPr>
        <w:spacing w:line="360" w:lineRule="auto"/>
        <w:ind w:firstLine="480" w:firstLineChars="200"/>
        <w:rPr>
          <w:rFonts w:hint="eastAsia"/>
          <w:sz w:val="24"/>
          <w:szCs w:val="24"/>
        </w:rPr>
      </w:pPr>
      <w:r>
        <w:rPr>
          <w:rFonts w:hint="eastAsia"/>
          <w:sz w:val="24"/>
          <w:szCs w:val="24"/>
        </w:rPr>
        <w:t>在具体教学过程中，我采用了Top-down自上而下的教学模式。首先通过整体快速阅读，要求学生了解文本的类型和故事的主要内容；其次通过仔细阅读，设计若干重要事实细节问题，让学生带着任务展开阅读：最初，面对女儿离开家，去寻求成年人的独立，母亲既高兴又担忧；接着在整理女儿房间里留下的一片狼藉时，母亲转而变得失落、伤心、生气和沮丧；最后随着一个装满爱的回忆的信封出现，母亲心潮起伏，爱和支持，理解和宽容让母亲彻底改变了态度。</w:t>
      </w:r>
    </w:p>
    <w:p>
      <w:pPr>
        <w:spacing w:line="360" w:lineRule="auto"/>
        <w:ind w:firstLine="480" w:firstLineChars="200"/>
        <w:rPr>
          <w:rFonts w:hint="eastAsia"/>
          <w:sz w:val="24"/>
          <w:szCs w:val="24"/>
        </w:rPr>
      </w:pPr>
      <w:r>
        <w:rPr>
          <w:rFonts w:hint="eastAsia"/>
          <w:sz w:val="24"/>
          <w:szCs w:val="24"/>
        </w:rPr>
        <w:t>其次，在讲解母亲情感和态度变化的过程中，我抓住了“细节描写”的特征：一</w:t>
      </w:r>
      <w:r>
        <w:rPr>
          <w:rFonts w:hint="eastAsia"/>
          <w:sz w:val="24"/>
          <w:szCs w:val="24"/>
          <w:lang w:eastAsia="zh-CN"/>
        </w:rPr>
        <w:t>是</w:t>
      </w:r>
      <w:r>
        <w:rPr>
          <w:rFonts w:hint="eastAsia"/>
          <w:sz w:val="24"/>
          <w:szCs w:val="24"/>
        </w:rPr>
        <w:t>五种感官的运用，如dump towels/ rusted shaving blades/ hair in the sink等词汇中，视觉和触觉词汇的使用；二</w:t>
      </w:r>
      <w:r>
        <w:rPr>
          <w:rFonts w:hint="eastAsia"/>
          <w:sz w:val="24"/>
          <w:szCs w:val="24"/>
          <w:lang w:eastAsia="zh-CN"/>
        </w:rPr>
        <w:t>是</w:t>
      </w:r>
      <w:r>
        <w:rPr>
          <w:rFonts w:hint="eastAsia"/>
          <w:sz w:val="24"/>
          <w:szCs w:val="24"/>
        </w:rPr>
        <w:t>修辞手法的运用，如暗喻的修辞手法</w:t>
      </w:r>
      <w:r>
        <w:rPr>
          <w:sz w:val="24"/>
          <w:szCs w:val="24"/>
        </w:rPr>
        <w:t>”</w:t>
      </w:r>
      <w:r>
        <w:rPr>
          <w:rFonts w:hint="eastAsia"/>
          <w:sz w:val="24"/>
          <w:szCs w:val="24"/>
        </w:rPr>
        <w:t>a plague of locusts</w:t>
      </w:r>
      <w:r>
        <w:rPr>
          <w:sz w:val="24"/>
          <w:szCs w:val="24"/>
        </w:rPr>
        <w:t>”</w:t>
      </w:r>
      <w:r>
        <w:rPr>
          <w:rFonts w:hint="eastAsia"/>
          <w:sz w:val="24"/>
          <w:szCs w:val="24"/>
        </w:rPr>
        <w:t>和反问的修辞手法</w:t>
      </w:r>
      <w:r>
        <w:rPr>
          <w:sz w:val="24"/>
          <w:szCs w:val="24"/>
        </w:rPr>
        <w:t>”</w:t>
      </w:r>
      <w:r>
        <w:rPr>
          <w:rFonts w:hint="eastAsia"/>
          <w:sz w:val="24"/>
          <w:szCs w:val="24"/>
        </w:rPr>
        <w:t xml:space="preserve">How can one girl collect so much in only 18 years </w:t>
      </w:r>
      <w:r>
        <w:rPr>
          <w:sz w:val="24"/>
          <w:szCs w:val="24"/>
        </w:rPr>
        <w:t>”</w:t>
      </w:r>
      <w:r>
        <w:rPr>
          <w:rFonts w:hint="eastAsia"/>
          <w:sz w:val="24"/>
          <w:szCs w:val="24"/>
        </w:rPr>
        <w:t>；</w:t>
      </w:r>
      <w:r>
        <w:rPr>
          <w:rFonts w:hint="eastAsia"/>
          <w:sz w:val="24"/>
          <w:szCs w:val="24"/>
          <w:lang w:eastAsia="zh-CN"/>
        </w:rPr>
        <w:t>另外，</w:t>
      </w:r>
      <w:r>
        <w:rPr>
          <w:rFonts w:hint="eastAsia"/>
          <w:sz w:val="24"/>
          <w:szCs w:val="24"/>
        </w:rPr>
        <w:t>词汇中名词、形容词、动词的精心选择如embarrassment/ trash/ garbage/ dump/sweep/ ridiculous等</w:t>
      </w:r>
      <w:r>
        <w:rPr>
          <w:rFonts w:hint="eastAsia"/>
          <w:sz w:val="24"/>
          <w:szCs w:val="24"/>
          <w:lang w:eastAsia="zh-CN"/>
        </w:rPr>
        <w:t>也帮助</w:t>
      </w:r>
      <w:r>
        <w:rPr>
          <w:rFonts w:hint="eastAsia"/>
          <w:sz w:val="24"/>
          <w:szCs w:val="24"/>
        </w:rPr>
        <w:t>读者更好</w:t>
      </w:r>
      <w:r>
        <w:rPr>
          <w:rFonts w:hint="eastAsia"/>
          <w:sz w:val="24"/>
          <w:szCs w:val="24"/>
          <w:lang w:eastAsia="zh-CN"/>
        </w:rPr>
        <w:t>地</w:t>
      </w:r>
      <w:r>
        <w:rPr>
          <w:rFonts w:hint="eastAsia"/>
          <w:sz w:val="24"/>
          <w:szCs w:val="24"/>
        </w:rPr>
        <w:t>体会</w:t>
      </w:r>
      <w:r>
        <w:rPr>
          <w:rFonts w:hint="eastAsia"/>
          <w:sz w:val="24"/>
          <w:szCs w:val="24"/>
          <w:lang w:eastAsia="zh-CN"/>
        </w:rPr>
        <w:t>到</w:t>
      </w:r>
      <w:r>
        <w:rPr>
          <w:rFonts w:hint="eastAsia"/>
          <w:sz w:val="24"/>
          <w:szCs w:val="24"/>
        </w:rPr>
        <w:t>母亲的心理活动。</w:t>
      </w:r>
    </w:p>
    <w:p>
      <w:pPr>
        <w:spacing w:line="360" w:lineRule="auto"/>
        <w:ind w:firstLine="480" w:firstLineChars="200"/>
        <w:rPr>
          <w:rFonts w:hint="eastAsia"/>
          <w:sz w:val="24"/>
          <w:szCs w:val="24"/>
        </w:rPr>
      </w:pPr>
      <w:r>
        <w:rPr>
          <w:rFonts w:hint="eastAsia"/>
          <w:sz w:val="24"/>
          <w:szCs w:val="24"/>
        </w:rPr>
        <w:t>在文章的结束处，学生发现并理解了文章的双阅读线索，即显性的矛盾与冲突线索与隐性的母亲情感变化线索，深切感受到了母亲对女儿的包容与爱，实现了教学目标，促进了学生情感心理的成长和知识的获取与提高。</w:t>
      </w:r>
    </w:p>
    <w:p>
      <w:pPr>
        <w:spacing w:line="360" w:lineRule="auto"/>
        <w:ind w:firstLine="480" w:firstLineChars="200"/>
        <w:rPr>
          <w:rFonts w:hint="eastAsia"/>
          <w:sz w:val="24"/>
          <w:szCs w:val="24"/>
        </w:rPr>
      </w:pPr>
    </w:p>
    <w:p>
      <w:pPr>
        <w:numPr>
          <w:ilvl w:val="0"/>
          <w:numId w:val="1"/>
        </w:numPr>
        <w:spacing w:line="360" w:lineRule="auto"/>
        <w:ind w:firstLine="482" w:firstLineChars="200"/>
        <w:rPr>
          <w:rFonts w:hint="eastAsia"/>
          <w:b/>
          <w:sz w:val="24"/>
          <w:szCs w:val="24"/>
        </w:rPr>
      </w:pPr>
      <w:r>
        <w:rPr>
          <w:rFonts w:hint="eastAsia"/>
          <w:b/>
          <w:sz w:val="24"/>
          <w:szCs w:val="24"/>
        </w:rPr>
        <w:t>推动教学方式的改革，注重学生的学习体验和收获</w:t>
      </w:r>
    </w:p>
    <w:p>
      <w:pPr>
        <w:numPr>
          <w:ilvl w:val="0"/>
          <w:numId w:val="0"/>
        </w:numPr>
        <w:spacing w:line="360" w:lineRule="auto"/>
        <w:ind w:firstLine="480" w:firstLineChars="200"/>
        <w:rPr>
          <w:rFonts w:hint="eastAsia"/>
          <w:sz w:val="24"/>
          <w:szCs w:val="24"/>
        </w:rPr>
      </w:pPr>
      <w:r>
        <w:rPr>
          <w:rFonts w:hint="eastAsia"/>
          <w:sz w:val="24"/>
          <w:szCs w:val="24"/>
        </w:rPr>
        <w:t>近年来手机移动网络的普及对传统课堂造成了极大的冲击，严重影响了课堂秩序和学习质量，但同时也带来了新的变革机遇。微助教便是一款面向高等教育的课堂在线互动工具，可为大班课堂带来提供良好的互动支撑，给教师带来控制感，给学生带来参与感，给教学管理者带来安全感。</w:t>
      </w:r>
    </w:p>
    <w:p>
      <w:pPr>
        <w:spacing w:line="360" w:lineRule="auto"/>
        <w:ind w:firstLine="480" w:firstLineChars="200"/>
        <w:rPr>
          <w:rFonts w:hint="eastAsia"/>
          <w:sz w:val="24"/>
          <w:szCs w:val="24"/>
        </w:rPr>
      </w:pPr>
      <w:r>
        <w:rPr>
          <w:rFonts w:hint="eastAsia"/>
          <w:sz w:val="24"/>
          <w:szCs w:val="24"/>
        </w:rPr>
        <w:t>在今天的课堂上，我利用手机</w:t>
      </w:r>
      <w:r>
        <w:rPr>
          <w:rFonts w:hint="eastAsia"/>
          <w:sz w:val="24"/>
          <w:szCs w:val="24"/>
          <w:lang w:eastAsia="zh-CN"/>
        </w:rPr>
        <w:t>、</w:t>
      </w:r>
      <w:r>
        <w:rPr>
          <w:rFonts w:hint="eastAsia"/>
          <w:sz w:val="24"/>
          <w:szCs w:val="24"/>
        </w:rPr>
        <w:t>电脑，通过微助教与学生进行</w:t>
      </w:r>
      <w:r>
        <w:rPr>
          <w:rFonts w:hint="eastAsia"/>
          <w:sz w:val="24"/>
          <w:szCs w:val="24"/>
          <w:lang w:eastAsia="zh-CN"/>
        </w:rPr>
        <w:t>了</w:t>
      </w:r>
      <w:r>
        <w:rPr>
          <w:rFonts w:hint="eastAsia"/>
          <w:sz w:val="24"/>
          <w:szCs w:val="24"/>
        </w:rPr>
        <w:t>高效率的全员互动，签到、点答、做题、讨论等。比如，完成小组讨论后，学生们按照老师要求，在限定时间内，将讨论的文字与图片上传到微助教平台。他们脸上洋溢着笑容与热情，分享了许多有趣有爱的图片，如全家福照片，父母接送自己上学的照片，妈妈精心烹制的美食照片，生日礼物照片，支付宝和微信转账照片</w:t>
      </w:r>
      <w:r>
        <w:rPr>
          <w:rFonts w:hint="eastAsia"/>
          <w:sz w:val="24"/>
          <w:szCs w:val="24"/>
          <w:lang w:eastAsia="zh-CN"/>
        </w:rPr>
        <w:t>等</w:t>
      </w:r>
      <w:r>
        <w:rPr>
          <w:rFonts w:hint="eastAsia"/>
          <w:sz w:val="24"/>
          <w:szCs w:val="24"/>
        </w:rPr>
        <w:t>。通过微助教</w:t>
      </w:r>
      <w:r>
        <w:rPr>
          <w:rFonts w:hint="eastAsia"/>
          <w:sz w:val="24"/>
          <w:szCs w:val="24"/>
          <w:lang w:eastAsia="zh-CN"/>
        </w:rPr>
        <w:t>我</w:t>
      </w:r>
      <w:r>
        <w:rPr>
          <w:rFonts w:hint="eastAsia"/>
          <w:sz w:val="24"/>
          <w:szCs w:val="24"/>
        </w:rPr>
        <w:t>随机挑选两名同学做了课堂展示，其中一位女生对着屏幕上爷爷的照片，给我们讲述了爷爷与自己之间爱的故事，让我感动不已。的确，在很多传统的中国家庭里，祖父母辈同样为孩子的成长付出了全部的无私的爱，在孩子成长过程中扮演着不可或缺的角色，这正是我们今天讨论话题的延伸。</w:t>
      </w:r>
    </w:p>
    <w:p>
      <w:pPr>
        <w:spacing w:line="360" w:lineRule="auto"/>
        <w:ind w:firstLine="480" w:firstLineChars="200"/>
        <w:rPr>
          <w:rFonts w:hint="eastAsia"/>
          <w:sz w:val="24"/>
          <w:szCs w:val="24"/>
        </w:rPr>
      </w:pPr>
      <w:r>
        <w:rPr>
          <w:rFonts w:hint="eastAsia"/>
          <w:sz w:val="24"/>
          <w:szCs w:val="24"/>
        </w:rPr>
        <w:t>最后，课堂数据统计显示，今天56名学生全员出席，无迟到、早退、旷课现象；一分钟时间内，49名学生完成答题任务，答题参与率87%；3分钟讨论环节共发表66条讨论成果等等，学生的参与度与收获度一目了然。</w:t>
      </w:r>
    </w:p>
    <w:p>
      <w:pPr>
        <w:spacing w:line="360" w:lineRule="auto"/>
        <w:ind w:firstLine="480" w:firstLineChars="200"/>
        <w:rPr>
          <w:rFonts w:hint="eastAsia"/>
          <w:sz w:val="24"/>
          <w:szCs w:val="24"/>
        </w:rPr>
      </w:pPr>
      <w:r>
        <w:rPr>
          <w:rFonts w:hint="eastAsia"/>
          <w:sz w:val="24"/>
          <w:szCs w:val="24"/>
        </w:rPr>
        <w:t>由此可见，微助教这款教学辅助工具增强了教师的控制感，极大程度上解决了大班课堂缺乏互动、学生参与不足的问题，提升了教学的效率与质量。</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r>
        <w:rPr>
          <w:rFonts w:hint="eastAsia"/>
          <w:sz w:val="24"/>
          <w:szCs w:val="24"/>
        </w:rPr>
        <w:t>总之，在大学英语课堂教学中，我们教师应针对不同的教学对象，因材施教，充分体现“一切从学生出发，以学生为中心”这一特点，要发挥“总导演”的最大价值，全面促进学生能力水平的发展。</w:t>
      </w:r>
    </w:p>
    <w:p>
      <w:pPr>
        <w:spacing w:line="360" w:lineRule="auto"/>
        <w:ind w:firstLine="480" w:firstLineChars="200"/>
        <w:jc w:val="right"/>
        <w:rPr>
          <w:rFonts w:hint="eastAsia"/>
          <w:sz w:val="24"/>
          <w:szCs w:val="24"/>
        </w:rPr>
      </w:pPr>
      <w:r>
        <w:rPr>
          <w:rFonts w:hint="eastAsia"/>
          <w:sz w:val="24"/>
          <w:szCs w:val="24"/>
        </w:rPr>
        <w:t xml:space="preserve">                                       洪丽燕</w:t>
      </w:r>
    </w:p>
    <w:p>
      <w:pPr>
        <w:spacing w:line="360" w:lineRule="auto"/>
        <w:ind w:firstLine="480" w:firstLineChars="200"/>
        <w:jc w:val="right"/>
        <w:rPr>
          <w:sz w:val="24"/>
          <w:szCs w:val="24"/>
        </w:rPr>
      </w:pPr>
      <w:r>
        <w:rPr>
          <w:rFonts w:hint="eastAsia"/>
          <w:sz w:val="24"/>
          <w:szCs w:val="24"/>
        </w:rPr>
        <w:t xml:space="preserve">                                           </w:t>
      </w:r>
      <w:r>
        <w:rPr>
          <w:sz w:val="24"/>
          <w:szCs w:val="24"/>
        </w:rPr>
        <w:t>2019/10/16</w:t>
      </w:r>
      <w:r>
        <w:rPr>
          <w:rFonts w:hint="eastAsia"/>
          <w:sz w:val="24"/>
          <w:szCs w:val="24"/>
        </w:rPr>
        <w:t xml:space="preserve">           </w:t>
      </w:r>
    </w:p>
    <w:p>
      <w:pPr>
        <w:ind w:firstLine="480" w:firstLineChars="200"/>
        <w:rPr>
          <w:rFonts w:hint="eastAsia"/>
          <w:sz w:val="24"/>
          <w:szCs w:val="24"/>
        </w:rPr>
      </w:pPr>
    </w:p>
    <w:p>
      <w:pPr>
        <w:ind w:firstLine="480" w:firstLineChars="200"/>
        <w:rPr>
          <w:rFonts w:hint="eastAsia"/>
          <w:sz w:val="24"/>
          <w:szCs w:val="24"/>
        </w:rPr>
      </w:pPr>
    </w:p>
    <w:p>
      <w:pPr>
        <w:rPr>
          <w:rFonts w:hint="eastAsia"/>
          <w:sz w:val="24"/>
          <w:szCs w:val="24"/>
        </w:rPr>
      </w:pPr>
    </w:p>
    <w:sectPr>
      <w:headerReference r:id="rId3" w:type="default"/>
      <w:footerReference r:id="rId4"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5529"/>
      <w:docPartObj>
        <w:docPartGallery w:val="autotext"/>
      </w:docPartObj>
    </w:sdtPr>
    <w:sdtContent>
      <w:p>
        <w:pPr>
          <w:pStyle w:val="3"/>
          <w:ind w:firstLine="7920" w:firstLineChars="4400"/>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rPr>
        <w:i/>
      </w:rPr>
    </w:pPr>
    <w:r>
      <w:rPr>
        <w:rFonts w:hint="eastAsia"/>
      </w:rPr>
      <w:t xml:space="preserve">                                                                       </w:t>
    </w:r>
    <w:r>
      <w:rPr>
        <w:rFonts w:hint="eastAsia"/>
        <w:i/>
      </w:rPr>
      <w:t>课堂教学反思</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DE564"/>
    <w:multiLevelType w:val="singleLevel"/>
    <w:tmpl w:val="968DE56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191"/>
    <w:rsid w:val="00000629"/>
    <w:rsid w:val="00000A46"/>
    <w:rsid w:val="0003469C"/>
    <w:rsid w:val="0004294D"/>
    <w:rsid w:val="00105C2B"/>
    <w:rsid w:val="001C0075"/>
    <w:rsid w:val="002222B2"/>
    <w:rsid w:val="0024203B"/>
    <w:rsid w:val="002603BD"/>
    <w:rsid w:val="0054084C"/>
    <w:rsid w:val="0058627B"/>
    <w:rsid w:val="00621CCF"/>
    <w:rsid w:val="006854BD"/>
    <w:rsid w:val="006C1931"/>
    <w:rsid w:val="00720F6A"/>
    <w:rsid w:val="007420B9"/>
    <w:rsid w:val="00786C68"/>
    <w:rsid w:val="007F3C40"/>
    <w:rsid w:val="008307CE"/>
    <w:rsid w:val="0088349D"/>
    <w:rsid w:val="00884728"/>
    <w:rsid w:val="0092570C"/>
    <w:rsid w:val="00984A48"/>
    <w:rsid w:val="0098516B"/>
    <w:rsid w:val="009B0011"/>
    <w:rsid w:val="009E3E76"/>
    <w:rsid w:val="00A0261B"/>
    <w:rsid w:val="00AA7254"/>
    <w:rsid w:val="00AC1EEC"/>
    <w:rsid w:val="00B00191"/>
    <w:rsid w:val="00B33E06"/>
    <w:rsid w:val="00B60564"/>
    <w:rsid w:val="00B77AD5"/>
    <w:rsid w:val="00B90642"/>
    <w:rsid w:val="00C11BD1"/>
    <w:rsid w:val="00C25203"/>
    <w:rsid w:val="00C32962"/>
    <w:rsid w:val="00C765B6"/>
    <w:rsid w:val="00C91987"/>
    <w:rsid w:val="00CA1096"/>
    <w:rsid w:val="00E365EB"/>
    <w:rsid w:val="00E75656"/>
    <w:rsid w:val="00EC6B90"/>
    <w:rsid w:val="00F32987"/>
    <w:rsid w:val="00F40007"/>
    <w:rsid w:val="224A5318"/>
    <w:rsid w:val="7BE3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1337</Words>
  <Characters>1446</Characters>
  <Lines>48</Lines>
  <Paragraphs>22</Paragraphs>
  <TotalTime>220</TotalTime>
  <ScaleCrop>false</ScaleCrop>
  <LinksUpToDate>false</LinksUpToDate>
  <CharactersWithSpaces>2761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2019-10-16T07:31:00Z</dcterms:created>
  <dc:creator>Administrator</dc:creator>
  <cp:lastModifiedBy>Administrator</cp:lastModifiedBy>
  <dcterms:modified xsi:type="dcterms:W3CDTF">2019-10-18T03:36:59Z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